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40" w:rsidRDefault="00574C5F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634A8" w:rsidRDefault="00574C5F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634A8">
        <w:rPr>
          <w:rFonts w:ascii="Times New Roman" w:hAnsi="Times New Roman" w:cs="Times New Roman"/>
        </w:rPr>
        <w:t xml:space="preserve">                                         </w:t>
      </w:r>
    </w:p>
    <w:p w:rsidR="008C5440" w:rsidRPr="00E27752" w:rsidRDefault="008C5440" w:rsidP="008C5440">
      <w:pPr>
        <w:rPr>
          <w:rFonts w:ascii="Times New Roman" w:hAnsi="Times New Roman" w:cs="Times New Roman"/>
        </w:rPr>
      </w:pPr>
      <w:r>
        <w:t>DKO.2111.</w:t>
      </w:r>
      <w:r w:rsidR="00D84169">
        <w:t>4</w:t>
      </w:r>
      <w:r>
        <w:t>.201</w:t>
      </w:r>
      <w:r w:rsidR="00E11204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370">
        <w:rPr>
          <w:rFonts w:ascii="Times New Roman" w:hAnsi="Times New Roman" w:cs="Times New Roman"/>
        </w:rPr>
        <w:t xml:space="preserve">Tomaszów </w:t>
      </w:r>
      <w:proofErr w:type="spellStart"/>
      <w:r w:rsidRPr="00C93370">
        <w:rPr>
          <w:rFonts w:ascii="Times New Roman" w:hAnsi="Times New Roman" w:cs="Times New Roman"/>
        </w:rPr>
        <w:t>Maz</w:t>
      </w:r>
      <w:proofErr w:type="spellEnd"/>
      <w:r w:rsidRPr="00C93370">
        <w:rPr>
          <w:rFonts w:ascii="Times New Roman" w:hAnsi="Times New Roman" w:cs="Times New Roman"/>
        </w:rPr>
        <w:t xml:space="preserve">. </w:t>
      </w:r>
      <w:r w:rsidR="009B754A">
        <w:rPr>
          <w:rFonts w:ascii="Times New Roman" w:hAnsi="Times New Roman" w:cs="Times New Roman"/>
        </w:rPr>
        <w:t>0</w:t>
      </w:r>
      <w:r w:rsidR="007E025E">
        <w:rPr>
          <w:rFonts w:ascii="Times New Roman" w:hAnsi="Times New Roman" w:cs="Times New Roman"/>
        </w:rPr>
        <w:t>4</w:t>
      </w:r>
      <w:r w:rsidR="009B754A">
        <w:rPr>
          <w:rFonts w:ascii="Times New Roman" w:hAnsi="Times New Roman" w:cs="Times New Roman"/>
        </w:rPr>
        <w:t>.10.</w:t>
      </w:r>
      <w:r w:rsidRPr="00E27752">
        <w:rPr>
          <w:rFonts w:ascii="Times New Roman" w:hAnsi="Times New Roman" w:cs="Times New Roman"/>
        </w:rPr>
        <w:t>201</w:t>
      </w:r>
      <w:r w:rsidR="00E11204">
        <w:rPr>
          <w:rFonts w:ascii="Times New Roman" w:hAnsi="Times New Roman" w:cs="Times New Roman"/>
        </w:rPr>
        <w:t>9</w:t>
      </w:r>
      <w:r w:rsidRPr="00E27752">
        <w:rPr>
          <w:rFonts w:ascii="Times New Roman" w:hAnsi="Times New Roman" w:cs="Times New Roman"/>
        </w:rPr>
        <w:t>r.</w:t>
      </w:r>
    </w:p>
    <w:p w:rsidR="008C5440" w:rsidRPr="00C93370" w:rsidRDefault="008C5440" w:rsidP="008C5440">
      <w:pPr>
        <w:jc w:val="center"/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 xml:space="preserve">Ogłoszenie Nr </w:t>
      </w:r>
      <w:r w:rsidR="00D84169">
        <w:rPr>
          <w:rFonts w:ascii="Times New Roman" w:hAnsi="Times New Roman" w:cs="Times New Roman"/>
          <w:b/>
        </w:rPr>
        <w:t>4</w:t>
      </w:r>
      <w:r w:rsidRPr="00C93370">
        <w:rPr>
          <w:rFonts w:ascii="Times New Roman" w:hAnsi="Times New Roman" w:cs="Times New Roman"/>
          <w:b/>
        </w:rPr>
        <w:t>/201</w:t>
      </w:r>
      <w:r w:rsidR="00E11204">
        <w:rPr>
          <w:rFonts w:ascii="Times New Roman" w:hAnsi="Times New Roman" w:cs="Times New Roman"/>
          <w:b/>
        </w:rPr>
        <w:t>9</w:t>
      </w:r>
      <w:r w:rsidRPr="00C93370">
        <w:rPr>
          <w:rFonts w:ascii="Times New Roman" w:hAnsi="Times New Roman" w:cs="Times New Roman"/>
          <w:b/>
        </w:rPr>
        <w:t xml:space="preserve"> o naborze na wolne stanowisko urzędnicze w Centrum Usług Wspólnych Gminy Miasto Tomaszów Mazowiecki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C5440" w:rsidRPr="00C9337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8C5440" w:rsidRPr="00C93370" w:rsidRDefault="008C5440" w:rsidP="00EB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nux Libertine" w:hAnsi="Linux Libertine"/>
                <w:b/>
                <w:bCs/>
              </w:rPr>
              <w:t xml:space="preserve">Inspektor 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8C5440" w:rsidRPr="00C93370" w:rsidRDefault="008C5440" w:rsidP="00AD2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D20DD2" w:rsidRDefault="008C5440" w:rsidP="00AD2CA4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8C5440" w:rsidRPr="00D20DD2" w:rsidRDefault="008C5440" w:rsidP="00AD2CA4">
            <w:pPr>
              <w:rPr>
                <w:rFonts w:ascii="Times New Roman" w:hAnsi="Times New Roman" w:cs="Times New Roman"/>
                <w:u w:val="single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52642A" w:rsidRPr="00B74FDD" w:rsidRDefault="008C5440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="0052642A">
              <w:rPr>
                <w:rFonts w:ascii="Times New Roman" w:hAnsi="Times New Roman" w:cs="Times New Roman"/>
              </w:rPr>
              <w:t xml:space="preserve"> w</w:t>
            </w:r>
            <w:r w:rsidR="0052642A" w:rsidRPr="00B74FDD">
              <w:rPr>
                <w:rFonts w:ascii="Times New Roman" w:hAnsi="Times New Roman" w:cs="Times New Roman"/>
              </w:rPr>
              <w:t xml:space="preserve">ykształcenie wyższe </w:t>
            </w:r>
            <w:r w:rsidR="0052642A">
              <w:rPr>
                <w:rFonts w:ascii="Times New Roman" w:hAnsi="Times New Roman" w:cs="Times New Roman"/>
              </w:rPr>
              <w:t>lub średnie</w:t>
            </w:r>
            <w:r w:rsidR="00B436BD">
              <w:rPr>
                <w:rFonts w:ascii="Times New Roman" w:hAnsi="Times New Roman" w:cs="Times New Roman"/>
              </w:rPr>
              <w:t>;</w:t>
            </w:r>
            <w:r w:rsidR="0052642A">
              <w:rPr>
                <w:rFonts w:ascii="Times New Roman" w:hAnsi="Times New Roman" w:cs="Times New Roman"/>
              </w:rPr>
              <w:t xml:space="preserve"> </w:t>
            </w:r>
          </w:p>
          <w:p w:rsidR="00B436BD" w:rsidRDefault="0052642A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Pr="00B74FDD">
              <w:rPr>
                <w:rFonts w:ascii="Times New Roman" w:hAnsi="Times New Roman" w:cs="Times New Roman"/>
              </w:rPr>
              <w:t xml:space="preserve">posiadanie co najmniej </w:t>
            </w:r>
            <w:r>
              <w:rPr>
                <w:rFonts w:ascii="Times New Roman" w:hAnsi="Times New Roman" w:cs="Times New Roman"/>
              </w:rPr>
              <w:t>trzy</w:t>
            </w:r>
            <w:r w:rsidRPr="00DF2B39">
              <w:rPr>
                <w:rFonts w:ascii="Times New Roman" w:hAnsi="Times New Roman" w:cs="Times New Roman"/>
              </w:rPr>
              <w:t>letniego</w:t>
            </w:r>
            <w:r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>stażu pracy</w:t>
            </w:r>
            <w:r w:rsidR="00B436B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642A" w:rsidRDefault="00B436BD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42A">
              <w:rPr>
                <w:rFonts w:ascii="Times New Roman" w:hAnsi="Times New Roman" w:cs="Times New Roman"/>
              </w:rPr>
              <w:t>)</w:t>
            </w:r>
            <w:r w:rsidR="0052642A" w:rsidRPr="00B74FDD">
              <w:rPr>
                <w:rFonts w:ascii="Times New Roman" w:hAnsi="Times New Roman" w:cs="Times New Roman"/>
              </w:rPr>
              <w:t xml:space="preserve"> </w:t>
            </w:r>
            <w:r w:rsidR="0052642A">
              <w:rPr>
                <w:rFonts w:ascii="Times New Roman" w:hAnsi="Times New Roman" w:cs="Times New Roman"/>
              </w:rPr>
              <w:t xml:space="preserve">   </w:t>
            </w:r>
            <w:r w:rsidR="0052642A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52642A" w:rsidRPr="00B74FDD" w:rsidRDefault="0052642A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4FDD">
              <w:rPr>
                <w:rFonts w:ascii="Times New Roman" w:hAnsi="Times New Roman" w:cs="Times New Roman"/>
              </w:rPr>
              <w:t>i sprawozdawczości budżetowej</w:t>
            </w:r>
            <w:r w:rsidR="00B436BD">
              <w:rPr>
                <w:rFonts w:ascii="Times New Roman" w:hAnsi="Times New Roman" w:cs="Times New Roman"/>
              </w:rPr>
              <w:t>;</w:t>
            </w:r>
            <w:r w:rsidRPr="00B74FDD">
              <w:rPr>
                <w:rFonts w:ascii="Times New Roman" w:hAnsi="Times New Roman" w:cs="Times New Roman"/>
              </w:rPr>
              <w:t xml:space="preserve">    </w:t>
            </w:r>
          </w:p>
          <w:p w:rsidR="0052642A" w:rsidRDefault="00B436BD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642A">
              <w:rPr>
                <w:rFonts w:ascii="Times New Roman" w:hAnsi="Times New Roman" w:cs="Times New Roman"/>
              </w:rPr>
              <w:t xml:space="preserve">)    </w:t>
            </w:r>
            <w:r w:rsidR="0052642A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 w:rsidR="0052642A">
              <w:rPr>
                <w:rFonts w:ascii="Times New Roman" w:hAnsi="Times New Roman" w:cs="Times New Roman"/>
              </w:rPr>
              <w:t xml:space="preserve"> </w:t>
            </w:r>
          </w:p>
          <w:p w:rsidR="0052642A" w:rsidRPr="00B74FDD" w:rsidRDefault="0052642A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  <w:r w:rsidR="00B436BD">
              <w:rPr>
                <w:rFonts w:ascii="Times New Roman" w:hAnsi="Times New Roman" w:cs="Times New Roman"/>
              </w:rPr>
              <w:t>;</w:t>
            </w:r>
          </w:p>
          <w:p w:rsidR="0052642A" w:rsidRDefault="00B436BD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642A">
              <w:rPr>
                <w:rFonts w:ascii="Times New Roman" w:hAnsi="Times New Roman" w:cs="Times New Roman"/>
              </w:rPr>
              <w:t xml:space="preserve">)    </w:t>
            </w:r>
            <w:r w:rsidR="0052642A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52642A" w:rsidRPr="00B74FDD" w:rsidRDefault="0052642A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B436BD">
              <w:rPr>
                <w:rFonts w:ascii="Times New Roman" w:hAnsi="Times New Roman" w:cs="Times New Roman"/>
              </w:rPr>
              <w:t>;</w:t>
            </w:r>
          </w:p>
          <w:p w:rsidR="0052642A" w:rsidRDefault="00B436BD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642A">
              <w:rPr>
                <w:rFonts w:ascii="Times New Roman" w:hAnsi="Times New Roman" w:cs="Times New Roman"/>
              </w:rPr>
              <w:t xml:space="preserve">)    </w:t>
            </w:r>
            <w:r w:rsidR="0052642A" w:rsidRPr="00B74FDD">
              <w:rPr>
                <w:rFonts w:ascii="Times New Roman" w:hAnsi="Times New Roman" w:cs="Times New Roman"/>
              </w:rPr>
              <w:t xml:space="preserve">brak skazania prawomocnym wyrokiem sądu za umyślne przestępstwo </w:t>
            </w:r>
          </w:p>
          <w:p w:rsidR="0052642A" w:rsidRDefault="0052642A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  <w:r w:rsidR="00B436BD">
              <w:rPr>
                <w:rFonts w:ascii="Times New Roman" w:hAnsi="Times New Roman" w:cs="Times New Roman"/>
              </w:rPr>
              <w:t>.</w:t>
            </w:r>
          </w:p>
          <w:p w:rsidR="0052642A" w:rsidRDefault="0052642A" w:rsidP="0052642A">
            <w:pPr>
              <w:jc w:val="both"/>
              <w:rPr>
                <w:rFonts w:ascii="Times New Roman" w:hAnsi="Times New Roman" w:cs="Times New Roman"/>
              </w:rPr>
            </w:pPr>
          </w:p>
          <w:p w:rsidR="00B436BD" w:rsidRDefault="00B436BD" w:rsidP="0052642A">
            <w:pPr>
              <w:jc w:val="both"/>
              <w:rPr>
                <w:rFonts w:ascii="Times New Roman" w:hAnsi="Times New Roman" w:cs="Times New Roman"/>
              </w:rPr>
            </w:pPr>
          </w:p>
          <w:p w:rsidR="0052642A" w:rsidRPr="00B74FDD" w:rsidRDefault="0052642A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Pr="00B74FDD">
              <w:rPr>
                <w:rFonts w:ascii="Times New Roman" w:hAnsi="Times New Roman" w:cs="Times New Roman"/>
              </w:rPr>
              <w:t>umiejętność pracy w zespole</w:t>
            </w:r>
            <w:r w:rsidR="00B436BD">
              <w:rPr>
                <w:rFonts w:ascii="Times New Roman" w:hAnsi="Times New Roman" w:cs="Times New Roman"/>
              </w:rPr>
              <w:t>;</w:t>
            </w:r>
            <w:r w:rsidRPr="00B74FDD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52642A" w:rsidRDefault="0052642A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  umiejętność obsługi komputera</w:t>
            </w:r>
            <w:r w:rsidR="00B436BD">
              <w:rPr>
                <w:rFonts w:ascii="Times New Roman" w:hAnsi="Times New Roman" w:cs="Times New Roman"/>
              </w:rPr>
              <w:t>;</w:t>
            </w:r>
          </w:p>
          <w:p w:rsidR="0052642A" w:rsidRDefault="0052642A" w:rsidP="0052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  nieposzlakowana opinia</w:t>
            </w:r>
            <w:r w:rsidR="00B436BD">
              <w:rPr>
                <w:rFonts w:ascii="Times New Roman" w:hAnsi="Times New Roman" w:cs="Times New Roman"/>
              </w:rPr>
              <w:t>.</w:t>
            </w:r>
          </w:p>
          <w:p w:rsidR="008C5440" w:rsidRPr="00B74FDD" w:rsidRDefault="008C5440" w:rsidP="00E67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42A" w:rsidTr="00AD2CA4">
        <w:trPr>
          <w:jc w:val="center"/>
        </w:trPr>
        <w:tc>
          <w:tcPr>
            <w:tcW w:w="2011" w:type="dxa"/>
          </w:tcPr>
          <w:p w:rsidR="0052642A" w:rsidRPr="00C93370" w:rsidRDefault="0052642A" w:rsidP="0052642A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52642A" w:rsidRPr="00B74FDD" w:rsidRDefault="0052642A" w:rsidP="0052642A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syntetycznej i analitycznej dochodów i wydatków budżetowych oraz rachunku dochodów własnych  jednostki </w:t>
            </w:r>
            <w:r>
              <w:rPr>
                <w:bCs/>
                <w:sz w:val="22"/>
                <w:szCs w:val="22"/>
              </w:rPr>
              <w:t>budżetowej;</w:t>
            </w:r>
          </w:p>
          <w:p w:rsidR="0052642A" w:rsidRPr="00B74FDD" w:rsidRDefault="0052642A" w:rsidP="0052642A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środków trwałych i ich umorzeń oraz innych składników majątkowych jednostki </w:t>
            </w:r>
            <w:r>
              <w:rPr>
                <w:bCs/>
                <w:sz w:val="22"/>
                <w:szCs w:val="22"/>
              </w:rPr>
              <w:t>budżetowej</w:t>
            </w:r>
            <w:r w:rsidRPr="00B74FDD">
              <w:rPr>
                <w:bCs/>
                <w:sz w:val="22"/>
                <w:szCs w:val="22"/>
              </w:rPr>
              <w:t>;</w:t>
            </w:r>
          </w:p>
          <w:p w:rsidR="0052642A" w:rsidRPr="00B74FDD" w:rsidRDefault="0052642A" w:rsidP="0052642A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prowadzenie ewidencji wzajemnych rozliczeń między Gminą Miasto i jej jednostkami organizacyjnymi</w:t>
            </w:r>
            <w:r>
              <w:rPr>
                <w:rFonts w:ascii="Times New Roman" w:hAnsi="Times New Roman" w:cs="Times New Roman"/>
              </w:rPr>
              <w:t>,</w:t>
            </w:r>
            <w:r w:rsidRPr="00B74FDD">
              <w:rPr>
                <w:rFonts w:ascii="Times New Roman" w:hAnsi="Times New Roman" w:cs="Times New Roman"/>
              </w:rPr>
              <w:t xml:space="preserve"> a jednostką </w:t>
            </w:r>
            <w:r>
              <w:rPr>
                <w:rFonts w:ascii="Times New Roman" w:hAnsi="Times New Roman" w:cs="Times New Roman"/>
              </w:rPr>
              <w:t>budżetową;</w:t>
            </w:r>
          </w:p>
          <w:p w:rsidR="0052642A" w:rsidRPr="00B74FDD" w:rsidRDefault="0052642A" w:rsidP="0052642A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52642A" w:rsidRPr="00B74FDD" w:rsidRDefault="0052642A" w:rsidP="0052642A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52642A" w:rsidRPr="00B74FDD" w:rsidRDefault="0052642A" w:rsidP="0052642A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sporządzanie sprawozdań budżetowych, finansowych i statystycznych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74FDD">
              <w:rPr>
                <w:rFonts w:ascii="Times New Roman" w:hAnsi="Times New Roman" w:cs="Times New Roman"/>
              </w:rPr>
              <w:t xml:space="preserve"> w zakresie danych objętych zakresem czynności;</w:t>
            </w:r>
          </w:p>
          <w:p w:rsidR="0052642A" w:rsidRPr="00B74FDD" w:rsidRDefault="0052642A" w:rsidP="0052642A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opracowywanie planów finansowych wycinkowych, zbiorczych, okresowych i innych stosownie do potrzeb w zakresie jednostki </w:t>
            </w:r>
            <w:r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52642A" w:rsidRPr="00B74FDD" w:rsidRDefault="0052642A" w:rsidP="0052642A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bieżący monitoring realizacji rocznego planu rzeczowo-finansowego oraz dokonywanie okresowych analiz niezbędnych do podejmowania bieżących decyzji w zakresie jednostki </w:t>
            </w:r>
            <w:r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52642A" w:rsidRPr="00B74FDD" w:rsidRDefault="0052642A" w:rsidP="0052642A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przygotowywanie zarządzenia  w sprawie przeprowadzenia bilansowej inwentaryzacji składników majątkowych jednostki </w:t>
            </w:r>
            <w:r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52642A" w:rsidRPr="00B74FDD" w:rsidRDefault="0052642A" w:rsidP="0052642A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rozliczanie inwentaryzacji okresowych i kontrolnych majątku trwałego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ewidencji;</w:t>
            </w:r>
          </w:p>
          <w:p w:rsidR="0052642A" w:rsidRPr="00B74FDD" w:rsidRDefault="0052642A" w:rsidP="0052642A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przeprowadzanie inwentaryzacji środków pieniężnych i rozrachunków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 oraz pozostałych aktywów i pasywów w drodze weryfikacji sald;</w:t>
            </w:r>
          </w:p>
          <w:p w:rsidR="0052642A" w:rsidRDefault="0052642A" w:rsidP="0052642A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podpisywanie i wysyłanie w postaci elektronicznej dokumentów zgodnie z nadanymi uprawnieniami;</w:t>
            </w:r>
          </w:p>
          <w:p w:rsidR="0052642A" w:rsidRDefault="0052642A" w:rsidP="0052642A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prowadzenie ewidencji operacji gospodarczych w zakresie budżetu          (w tym m.in. ewidencja not odsetkowych, raportów kasowych, faktur sprzedażowych i zakupowych, itp. na budżecie);</w:t>
            </w:r>
          </w:p>
          <w:p w:rsidR="0052642A" w:rsidRDefault="0052642A" w:rsidP="0052642A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ewidencji zakupów i sprzedaży towarów i usług zgodnie        z obowiązującymi przepisami w zakresie podatku VAT;</w:t>
            </w:r>
          </w:p>
          <w:p w:rsidR="0052642A" w:rsidRDefault="0052642A" w:rsidP="0052642A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rejestrów zakupów i sprzedaży w zakresie podatku VAT, sporządzanie miesięcznych deklaracji, terminowe ich przekazywanie do organu prowadzącego oraz dokonywanie rozliczeń z tego tytułu;</w:t>
            </w:r>
          </w:p>
          <w:p w:rsidR="0052642A" w:rsidRDefault="0052642A" w:rsidP="00B436BD">
            <w:pPr>
              <w:ind w:left="425"/>
              <w:contextualSpacing/>
              <w:jc w:val="both"/>
              <w:rPr>
                <w:b/>
              </w:rPr>
            </w:pPr>
          </w:p>
        </w:tc>
      </w:tr>
      <w:tr w:rsidR="0052642A" w:rsidRPr="00C93370" w:rsidTr="00AD2CA4">
        <w:trPr>
          <w:jc w:val="center"/>
        </w:trPr>
        <w:tc>
          <w:tcPr>
            <w:tcW w:w="2011" w:type="dxa"/>
          </w:tcPr>
          <w:p w:rsidR="0052642A" w:rsidRPr="00C93370" w:rsidRDefault="0052642A" w:rsidP="0052642A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52642A" w:rsidRPr="00C93370" w:rsidRDefault="0052642A" w:rsidP="00526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52642A" w:rsidRDefault="0052642A" w:rsidP="0052642A">
            <w:pPr>
              <w:contextualSpacing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8C544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  <w:p w:rsidR="008C5440" w:rsidRPr="00DB533D" w:rsidRDefault="008C5440" w:rsidP="00AD2CA4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8C5440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Pr="00DB533D">
              <w:rPr>
                <w:rFonts w:ascii="Times New Roman" w:hAnsi="Times New Roman" w:cs="Times New Roman"/>
              </w:rPr>
              <w:t xml:space="preserve"> pracy</w:t>
            </w:r>
            <w:r>
              <w:rPr>
                <w:rFonts w:ascii="Times New Roman" w:hAnsi="Times New Roman" w:cs="Times New Roman"/>
              </w:rPr>
              <w:t xml:space="preserve"> (zaświadczenie pracodawcy                     o aktualnym zatrudnieniu), kserokopie dokumentów potwierdzających dodatkowe kwalifikacje, kserokopie zaświadczeń 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oryginał kwestionariusza osobowego, 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>
              <w:rPr>
                <w:rFonts w:ascii="Times New Roman" w:hAnsi="Times New Roman" w:cs="Times New Roman"/>
              </w:rPr>
              <w:t xml:space="preserve"> (zaświadczenie dostarczone przed nawiązaniem stosunku pracy),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C5440" w:rsidRPr="00DF2B39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pracy, </w:t>
            </w:r>
            <w:r>
              <w:rPr>
                <w:rFonts w:ascii="Times New Roman" w:hAnsi="Times New Roman" w:cs="Times New Roman"/>
              </w:rPr>
              <w:t>należy</w:t>
            </w:r>
            <w:r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 i w sprawie swobodnego przepływu takich danych oraz uchylenia dyrektywy 95/46/WE (ogólne rozporządzenie                o ochronie danych)  Dz.U.UE.L.2016.119.1. oraz z ustawą z dnia 21.11.2008r.                          o pracownikach samorządowych (Dz.U. z 2016r. poz. 902 ze zm.).</w:t>
            </w:r>
          </w:p>
          <w:p w:rsidR="008C5440" w:rsidRPr="00DB533D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8C5440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Kancelarii </w:t>
            </w:r>
            <w:r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>
              <w:rPr>
                <w:rFonts w:ascii="Times New Roman" w:hAnsi="Times New Roman" w:cs="Times New Roman"/>
              </w:rPr>
              <w:t xml:space="preserve">lub przesłać pocztą (liczy się data wpływu do CUW) na adres: </w:t>
            </w:r>
            <w:r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terminie do dnia </w:t>
            </w:r>
            <w:r w:rsidR="009B754A" w:rsidRPr="009B754A">
              <w:rPr>
                <w:rFonts w:ascii="Times New Roman" w:hAnsi="Times New Roman" w:cs="Times New Roman"/>
                <w:b/>
              </w:rPr>
              <w:t>1</w:t>
            </w:r>
            <w:r w:rsidR="007E025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B754A">
              <w:rPr>
                <w:rFonts w:ascii="Times New Roman" w:hAnsi="Times New Roman" w:cs="Times New Roman"/>
                <w:b/>
              </w:rPr>
              <w:t>października</w:t>
            </w:r>
            <w:r w:rsidR="00E67EEF">
              <w:rPr>
                <w:rFonts w:ascii="Times New Roman" w:hAnsi="Times New Roman" w:cs="Times New Roman"/>
                <w:b/>
              </w:rPr>
              <w:t xml:space="preserve"> 2019r.</w:t>
            </w:r>
            <w:r w:rsidRPr="00E27752">
              <w:rPr>
                <w:rFonts w:ascii="Times New Roman" w:hAnsi="Times New Roman" w:cs="Times New Roman"/>
              </w:rPr>
              <w:t xml:space="preserve"> </w:t>
            </w:r>
          </w:p>
          <w:p w:rsidR="008C5440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dokumenty aplikacyjne z dopiskiem „</w:t>
            </w:r>
            <w:r w:rsidRPr="0012060E">
              <w:rPr>
                <w:rFonts w:ascii="Times New Roman" w:hAnsi="Times New Roman" w:cs="Times New Roman"/>
                <w:u w:val="single"/>
              </w:rPr>
              <w:t xml:space="preserve">Nabór na wolne stanowisko  pracy, ogłoszenie nr </w:t>
            </w:r>
            <w:r w:rsidR="00EC0F4A" w:rsidRPr="0012060E">
              <w:rPr>
                <w:rFonts w:ascii="Times New Roman" w:hAnsi="Times New Roman" w:cs="Times New Roman"/>
                <w:u w:val="single"/>
              </w:rPr>
              <w:t>4</w:t>
            </w:r>
            <w:r w:rsidRPr="0012060E">
              <w:rPr>
                <w:rFonts w:ascii="Times New Roman" w:hAnsi="Times New Roman" w:cs="Times New Roman"/>
                <w:u w:val="single"/>
              </w:rPr>
              <w:t>/201</w:t>
            </w:r>
            <w:r w:rsidR="00E67EEF" w:rsidRPr="0012060E">
              <w:rPr>
                <w:rFonts w:ascii="Times New Roman" w:hAnsi="Times New Roman" w:cs="Times New Roman"/>
                <w:u w:val="single"/>
              </w:rPr>
              <w:t>9</w:t>
            </w:r>
            <w:r w:rsidRPr="0012060E">
              <w:rPr>
                <w:rFonts w:ascii="Times New Roman" w:hAnsi="Times New Roman" w:cs="Times New Roman"/>
                <w:u w:val="single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należy złożyć w zaklejonej kopercie.</w:t>
            </w:r>
          </w:p>
          <w:p w:rsidR="008C5440" w:rsidRPr="00DB533D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pracę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5440" w:rsidRPr="003831CC" w:rsidRDefault="008C5440" w:rsidP="00AD2CA4">
            <w:pPr>
              <w:rPr>
                <w:rFonts w:ascii="Times New Roman" w:hAnsi="Times New Roman" w:cs="Times New Roman"/>
              </w:rPr>
            </w:pP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DF72BA" w:rsidRDefault="008C5440" w:rsidP="00AD2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lastRenderedPageBreak/>
              <w:t xml:space="preserve">Klauzula informacyjna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Administratorem Pani/Pana danych osobowych przetwarzanych w Centrum Usług Wspólnych Gminy Miasto Tomaszów Mazowiecki  z siedzibą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w Tomaszowie Mazowieckim przy ul. Św. Antoniego 28, 97-200 jest Dyrektor CUW.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email: </w:t>
            </w:r>
            <w:hyperlink r:id="rId6" w:history="1">
              <w:r w:rsidR="00A23D9E" w:rsidRPr="0011616A">
                <w:rPr>
                  <w:rStyle w:val="Hipercze"/>
                  <w:rFonts w:ascii="Times New Roman" w:hAnsi="Times New Roman"/>
                  <w:shd w:val="clear" w:color="auto" w:fill="FFFFFF"/>
                </w:rPr>
                <w:t>anna.majewska@tomaszow-maz.pl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3.Administrator danych osobowych gromadzi Pani/Pana dane w celu realizacji zadań wynikających z przepisów prawa, a także na podstawie szeregu ustaw kompetencyjnych (merytorycznych) oraz obowiązków i zadań zleconych, na podstawie zawartych umów, oraz udzielonych zgód.</w:t>
            </w:r>
          </w:p>
          <w:p w:rsidR="008C5440" w:rsidRPr="00DF72BA" w:rsidRDefault="008C5440" w:rsidP="00AD2C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4.Pani/Pana dane osobowe przetwarzane są w celu/celach: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a) wypełnienia obowiązków prawnych ciążących na Administratorze;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b) realizacji umów zawartych z kontrahentami Administratora;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c) wykonania zadania realizowanego w interesie publicznym lub w ramach sprawowania władzy publicznej powierzonej Administratorowi,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w pozostałych przypadkach - na podstawie wcześniej udzielonej zgody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zakresie i celu określonym w treści zgody.</w:t>
            </w:r>
          </w:p>
          <w:p w:rsidR="008C5440" w:rsidRPr="00DF72BA" w:rsidRDefault="008C5440" w:rsidP="00AD2CA4">
            <w:pPr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Administrator przetwarza Państwa dane osobowe w ściśle określonym, minimalnym zakresie niezbędnym do osiągnięcia celu, o którym mowa powyżej.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obsługą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sfery socjalnej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– ZUS, PFRON) lub właściwie skonstruowane, zapewniające bezpieczeństwo danym osobowym, umowy powierzenia danych do przetwarzania.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6. Pani/Pana dane osobowe będą przechowywane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zakresu działania archiwów zakładowych.</w:t>
            </w:r>
          </w:p>
          <w:p w:rsidR="008C5440" w:rsidRPr="00DF72BA" w:rsidRDefault="008C5440" w:rsidP="00AD2C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7. W związku z przetwarzaniem Pani/Pana danych osobowych przysługują Pani/Panu, z wyjątkami zastrzeżonymi przepisami prawa, następujące uprawnienia: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dostępu do danych osobowych jej dotyczących,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żądania ich sprostowania,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usunięcia lub ograniczenia przetwarzania,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 przeniesienia danych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wniesienia sprzeciwu wobec przetwarzania.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powyższych uprawnień można skorzystać w siedzibie Administratora, pisząc na adres ADO lub drogą elektroniczną kierując korespondencję na adres mailowy</w:t>
            </w:r>
            <w:r w:rsidRPr="00DF72BA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="00A23D9E" w:rsidRPr="0011616A">
                <w:rPr>
                  <w:rStyle w:val="Hipercze"/>
                  <w:rFonts w:ascii="Times New Roman" w:hAnsi="Times New Roman"/>
                  <w:shd w:val="clear" w:color="auto" w:fill="FFFFFF"/>
                </w:rPr>
                <w:t>anna.majewska@tomaszow-maz.pl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Osoba, której dane przetwarzane są na podstawie zgody wyrażonej przez tę osobę ma prawo do cofnięcia tej zgody w dowolnym momencie bez wpływu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na zgodność z prawem przetwarzania, którego dokonano na podstawie zgody przed jej cofnięciem.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8. Przysługuje Państwu prawo wniesienia skargi do organu nadzorczego właściwego w sprawach ochrony danych osobowych na niezgodne z RODO przetwarzanie Państwa danych osobowych przez Administratora.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9.W sytuacji, gdy przetwarzanie danych osobowych odbywa się na podstawie zgody osoby, której dane dotyczą, podanie przez Panią/Pana danych osobowych Administratorowi ma charakter dobrowolny.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10.Podanie przez Panią/Pana danych osobowych jest obowiązkowe w sytuacji gdy przesłankę przetwarzania danych osobowych stanowi przepis prawa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lub zawarta między stronami umowa.</w:t>
            </w:r>
          </w:p>
          <w:p w:rsidR="008C5440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11.Pani/Pana dane będą przetwarzane w sposób </w:t>
            </w:r>
            <w:r w:rsidRPr="00DF72BA">
              <w:rPr>
                <w:rFonts w:ascii="Times New Roman" w:hAnsi="Times New Roman"/>
                <w:shd w:val="clear" w:color="auto" w:fill="FFFFFF"/>
              </w:rPr>
              <w:t>zautomatyzowany i nie będą profilowane.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8C5440" w:rsidRPr="00354181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A76BF1" w:rsidP="007F6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E025E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.10</w:t>
            </w:r>
            <w:r w:rsidR="007F661E">
              <w:rPr>
                <w:rFonts w:ascii="Times New Roman" w:hAnsi="Times New Roman" w:cs="Times New Roman"/>
                <w:b/>
              </w:rPr>
              <w:t>.</w:t>
            </w:r>
            <w:r w:rsidR="008C5440" w:rsidRPr="00E27752">
              <w:rPr>
                <w:rFonts w:ascii="Times New Roman" w:hAnsi="Times New Roman" w:cs="Times New Roman"/>
                <w:b/>
              </w:rPr>
              <w:t>201</w:t>
            </w:r>
            <w:r w:rsidR="007F661E">
              <w:rPr>
                <w:rFonts w:ascii="Times New Roman" w:hAnsi="Times New Roman" w:cs="Times New Roman"/>
                <w:b/>
              </w:rPr>
              <w:t>9</w:t>
            </w:r>
            <w:r w:rsidR="008C5440" w:rsidRPr="00E27752">
              <w:rPr>
                <w:rFonts w:ascii="Times New Roman" w:hAnsi="Times New Roman" w:cs="Times New Roman"/>
                <w:b/>
              </w:rPr>
              <w:t>r.</w:t>
            </w:r>
          </w:p>
          <w:p w:rsidR="0012060E" w:rsidRPr="00694257" w:rsidRDefault="0012060E" w:rsidP="007F66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5440" w:rsidRPr="00C93370" w:rsidRDefault="008C5440" w:rsidP="008C5440">
      <w:pPr>
        <w:rPr>
          <w:rFonts w:ascii="Times New Roman" w:hAnsi="Times New Roman" w:cs="Times New Roman"/>
        </w:rPr>
      </w:pPr>
    </w:p>
    <w:p w:rsidR="008C5440" w:rsidRDefault="008C5440" w:rsidP="008C5440"/>
    <w:p w:rsidR="0012060E" w:rsidRDefault="0012060E" w:rsidP="008C5440"/>
    <w:p w:rsidR="008C5440" w:rsidRDefault="008C5440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F661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Dyrektor </w:t>
      </w:r>
    </w:p>
    <w:p w:rsidR="008C5440" w:rsidRDefault="008C5440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Centrum Usług Wspólnych</w:t>
      </w:r>
      <w:r>
        <w:rPr>
          <w:rFonts w:ascii="Times New Roman" w:hAnsi="Times New Roman" w:cs="Times New Roman"/>
        </w:rPr>
        <w:t xml:space="preserve"> Gminy</w:t>
      </w:r>
      <w:r w:rsidRPr="00574C5F">
        <w:rPr>
          <w:rFonts w:ascii="Times New Roman" w:hAnsi="Times New Roman" w:cs="Times New Roman"/>
        </w:rPr>
        <w:t xml:space="preserve">  </w:t>
      </w:r>
    </w:p>
    <w:p w:rsidR="008C5440" w:rsidRDefault="008C5440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574C5F">
        <w:rPr>
          <w:rFonts w:ascii="Times New Roman" w:hAnsi="Times New Roman" w:cs="Times New Roman"/>
        </w:rPr>
        <w:t>Miasto Tomaszów Mazowiecki</w:t>
      </w:r>
    </w:p>
    <w:p w:rsidR="008C5440" w:rsidRDefault="008C5440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Jolanta Skobel</w:t>
      </w:r>
    </w:p>
    <w:p w:rsidR="008C5440" w:rsidRPr="00574C5F" w:rsidRDefault="008C5440" w:rsidP="008C5440">
      <w:pPr>
        <w:spacing w:after="0"/>
        <w:ind w:left="4956"/>
        <w:rPr>
          <w:rFonts w:ascii="Times New Roman" w:hAnsi="Times New Roman" w:cs="Times New Roman"/>
        </w:rPr>
      </w:pPr>
    </w:p>
    <w:p w:rsidR="008C5440" w:rsidRPr="00574C5F" w:rsidRDefault="008C5440" w:rsidP="008C5440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</w:t>
      </w:r>
    </w:p>
    <w:p w:rsidR="008C5440" w:rsidRDefault="008C5440" w:rsidP="00574C5F">
      <w:pPr>
        <w:spacing w:after="0"/>
        <w:ind w:left="4956"/>
        <w:rPr>
          <w:rFonts w:ascii="Times New Roman" w:hAnsi="Times New Roman" w:cs="Times New Roman"/>
        </w:rPr>
      </w:pP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</w:t>
      </w:r>
    </w:p>
    <w:sectPr w:rsidR="00574C5F" w:rsidRPr="00574C5F" w:rsidSect="00E67EE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B7BC1"/>
    <w:multiLevelType w:val="hybridMultilevel"/>
    <w:tmpl w:val="3AB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50148"/>
    <w:rsid w:val="0007082A"/>
    <w:rsid w:val="0009785D"/>
    <w:rsid w:val="000C6D97"/>
    <w:rsid w:val="000F0F03"/>
    <w:rsid w:val="0012060E"/>
    <w:rsid w:val="0015384B"/>
    <w:rsid w:val="00174427"/>
    <w:rsid w:val="00183CC6"/>
    <w:rsid w:val="00186ECA"/>
    <w:rsid w:val="0019205B"/>
    <w:rsid w:val="001D1790"/>
    <w:rsid w:val="001E2B6B"/>
    <w:rsid w:val="001E6045"/>
    <w:rsid w:val="001F37D9"/>
    <w:rsid w:val="00214F22"/>
    <w:rsid w:val="002E03A1"/>
    <w:rsid w:val="002E29D0"/>
    <w:rsid w:val="002E2CCC"/>
    <w:rsid w:val="00317E85"/>
    <w:rsid w:val="00353CCC"/>
    <w:rsid w:val="00354181"/>
    <w:rsid w:val="003645F5"/>
    <w:rsid w:val="00374310"/>
    <w:rsid w:val="003831CC"/>
    <w:rsid w:val="00395BF8"/>
    <w:rsid w:val="003962F6"/>
    <w:rsid w:val="003A024E"/>
    <w:rsid w:val="003C0B36"/>
    <w:rsid w:val="0047031B"/>
    <w:rsid w:val="00481BDE"/>
    <w:rsid w:val="004B0617"/>
    <w:rsid w:val="004B52DB"/>
    <w:rsid w:val="00517910"/>
    <w:rsid w:val="0052642A"/>
    <w:rsid w:val="00541D78"/>
    <w:rsid w:val="00545FEB"/>
    <w:rsid w:val="00574C5F"/>
    <w:rsid w:val="00584324"/>
    <w:rsid w:val="005941DE"/>
    <w:rsid w:val="005C159A"/>
    <w:rsid w:val="005F78A8"/>
    <w:rsid w:val="006255C3"/>
    <w:rsid w:val="0063104C"/>
    <w:rsid w:val="00661221"/>
    <w:rsid w:val="006810AD"/>
    <w:rsid w:val="00694257"/>
    <w:rsid w:val="006A178F"/>
    <w:rsid w:val="006B120C"/>
    <w:rsid w:val="006C002E"/>
    <w:rsid w:val="006D7E07"/>
    <w:rsid w:val="006F3D17"/>
    <w:rsid w:val="00711812"/>
    <w:rsid w:val="007634A8"/>
    <w:rsid w:val="007706B2"/>
    <w:rsid w:val="007E025E"/>
    <w:rsid w:val="007E4DD2"/>
    <w:rsid w:val="007F661E"/>
    <w:rsid w:val="00876E4D"/>
    <w:rsid w:val="008C5440"/>
    <w:rsid w:val="00940F52"/>
    <w:rsid w:val="00943354"/>
    <w:rsid w:val="00971392"/>
    <w:rsid w:val="009832FA"/>
    <w:rsid w:val="009B754A"/>
    <w:rsid w:val="009D460F"/>
    <w:rsid w:val="009D549E"/>
    <w:rsid w:val="009E0067"/>
    <w:rsid w:val="009F3F07"/>
    <w:rsid w:val="00A053FB"/>
    <w:rsid w:val="00A155C7"/>
    <w:rsid w:val="00A23D9E"/>
    <w:rsid w:val="00A47034"/>
    <w:rsid w:val="00A76BF1"/>
    <w:rsid w:val="00A83DFA"/>
    <w:rsid w:val="00AD74C4"/>
    <w:rsid w:val="00B11D76"/>
    <w:rsid w:val="00B12E6F"/>
    <w:rsid w:val="00B276B0"/>
    <w:rsid w:val="00B37903"/>
    <w:rsid w:val="00B436BD"/>
    <w:rsid w:val="00B66B8F"/>
    <w:rsid w:val="00B74FDD"/>
    <w:rsid w:val="00B90A96"/>
    <w:rsid w:val="00B95315"/>
    <w:rsid w:val="00BA3E50"/>
    <w:rsid w:val="00BB19F7"/>
    <w:rsid w:val="00BE2466"/>
    <w:rsid w:val="00C651FB"/>
    <w:rsid w:val="00C8668F"/>
    <w:rsid w:val="00C911B5"/>
    <w:rsid w:val="00C93370"/>
    <w:rsid w:val="00CB34EC"/>
    <w:rsid w:val="00D20027"/>
    <w:rsid w:val="00D20DD2"/>
    <w:rsid w:val="00D84169"/>
    <w:rsid w:val="00DB533D"/>
    <w:rsid w:val="00DF2B39"/>
    <w:rsid w:val="00DF72BA"/>
    <w:rsid w:val="00E11204"/>
    <w:rsid w:val="00E27752"/>
    <w:rsid w:val="00E34663"/>
    <w:rsid w:val="00E67EEF"/>
    <w:rsid w:val="00E7432A"/>
    <w:rsid w:val="00E87AB5"/>
    <w:rsid w:val="00E952CD"/>
    <w:rsid w:val="00EB1D5A"/>
    <w:rsid w:val="00EC0F4A"/>
    <w:rsid w:val="00EC7BE7"/>
    <w:rsid w:val="00ED5490"/>
    <w:rsid w:val="00EE0EC9"/>
    <w:rsid w:val="00F75B6B"/>
    <w:rsid w:val="00F8363D"/>
    <w:rsid w:val="00F848D7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7F4B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  <w:style w:type="paragraph" w:customStyle="1" w:styleId="normalny1">
    <w:name w:val="normalny1"/>
    <w:basedOn w:val="Normalny"/>
    <w:rsid w:val="008C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ajewska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majewska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21DF-EF11-4222-965B-85CED516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57</cp:revision>
  <cp:lastPrinted>2019-10-02T11:51:00Z</cp:lastPrinted>
  <dcterms:created xsi:type="dcterms:W3CDTF">2018-02-01T12:40:00Z</dcterms:created>
  <dcterms:modified xsi:type="dcterms:W3CDTF">2019-10-04T09:52:00Z</dcterms:modified>
</cp:coreProperties>
</file>